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9EC5F">
      <w:pPr>
        <w:pStyle w:val="15"/>
      </w:pPr>
      <w:bookmarkStart w:id="0" w:name="_Toc154501909"/>
      <w:r>
        <w:t>采购需求及要求</w:t>
      </w:r>
      <w:bookmarkEnd w:id="0"/>
    </w:p>
    <w:p w14:paraId="2BF514C1">
      <w:pPr>
        <w:pStyle w:val="12"/>
      </w:pPr>
      <w:bookmarkStart w:id="1" w:name="_Toc154501910"/>
      <w:r>
        <w:t>为了更好地适应教育数字化的发展趋势，并落实《中共中央国务院关于全面深化新时代教师队伍建设改革的意见》、《教育信息化2.0行动计划》以及云南省相关部门发布的相关政策文件精神，我校计划充分利用互联网、大数据、人工智能等现代信息技术成果，加速推进学校的信息化建设进程。此举旨在通过采用先进的技术手段来提升我校在教育、人才培养及管理方面的水平，增强学生的综合能力，同时完善学校的数字化管理体系，从而有效提高管理效率与教学质量。</w:t>
      </w:r>
    </w:p>
    <w:bookmarkEnd w:id="1"/>
    <w:p w14:paraId="006DC9F7">
      <w:pPr>
        <w:pStyle w:val="3"/>
        <w:numPr>
          <w:ilvl w:val="0"/>
          <w:numId w:val="1"/>
        </w:numPr>
        <w:topLinePunct w:val="0"/>
        <w:ind w:left="0" w:leftChars="0" w:firstLine="0" w:firstLineChars="0"/>
        <w:rPr>
          <w:b w:val="0"/>
        </w:rPr>
      </w:pPr>
      <w:r>
        <w:t>项目概况</w:t>
      </w:r>
    </w:p>
    <w:p w14:paraId="38F4F0E0">
      <w:pPr>
        <w:pStyle w:val="12"/>
        <w:numPr>
          <w:ilvl w:val="0"/>
          <w:numId w:val="2"/>
        </w:numPr>
        <w:ind w:left="0" w:leftChars="0" w:firstLine="482" w:firstLineChars="0"/>
        <w:rPr>
          <w:b/>
        </w:rPr>
      </w:pPr>
      <w:r>
        <w:rPr>
          <w:b/>
        </w:rPr>
        <w:t>项目名称：</w:t>
      </w:r>
      <w:r>
        <w:rPr>
          <w:rFonts w:hint="eastAsia"/>
          <w:b w:val="0"/>
        </w:rPr>
        <w:t>昆十中钉钉OA平台软件硬件维护</w:t>
      </w:r>
      <w:r>
        <w:rPr>
          <w:b w:val="0"/>
        </w:rPr>
        <w:t>服务项目</w:t>
      </w:r>
    </w:p>
    <w:p w14:paraId="0EE9A6DB">
      <w:pPr>
        <w:pStyle w:val="12"/>
        <w:numPr>
          <w:ilvl w:val="0"/>
          <w:numId w:val="2"/>
        </w:numPr>
        <w:ind w:left="0" w:leftChars="0" w:firstLine="482" w:firstLineChars="0"/>
        <w:rPr>
          <w:b/>
        </w:rPr>
      </w:pPr>
      <w:r>
        <w:rPr>
          <w:b/>
        </w:rPr>
        <w:t>服务目标：</w:t>
      </w:r>
      <w:r>
        <w:t>围绕“数字化校园建设”这个核心任务，基于一个统一的数据中台，构建包括智慧门禁管理系统、智慧食堂系统、澡堂管理系统、宿舍管理系统、OA行政办公管理系统、智慧班牌管理系统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学校内控管理系统</w:t>
      </w:r>
      <w:r>
        <w:t>等完整的数字化业务体系，通过数字化的能力，提升各业务的效率、效能的同时，在业务过程中沉淀全面、鲜活、准确的大数据平台，为学校的决策提供数据依据，并反哺各业务流程，高效推进数字校园建设。</w:t>
      </w:r>
    </w:p>
    <w:p w14:paraId="1C135D21">
      <w:pPr>
        <w:pStyle w:val="3"/>
        <w:numPr>
          <w:ilvl w:val="0"/>
          <w:numId w:val="1"/>
        </w:numPr>
        <w:topLinePunct w:val="0"/>
        <w:ind w:left="0" w:leftChars="0" w:firstLine="0" w:firstLineChars="0"/>
        <w:rPr>
          <w:b w:val="0"/>
        </w:rPr>
      </w:pPr>
      <w:r>
        <w:t>运维服务内容</w:t>
      </w:r>
    </w:p>
    <w:p w14:paraId="6697CBE3">
      <w:pPr>
        <w:pStyle w:val="4"/>
        <w:widowControl/>
        <w:numPr>
          <w:ilvl w:val="0"/>
          <w:numId w:val="3"/>
        </w:numPr>
        <w:ind w:left="0" w:leftChars="0" w:firstLine="0" w:firstLineChars="0"/>
        <w:rPr>
          <w:b w:val="0"/>
        </w:rPr>
      </w:pPr>
      <w:r>
        <w:t>智慧门禁管理系统</w:t>
      </w:r>
    </w:p>
    <w:p w14:paraId="7C0521FA">
      <w:pPr>
        <w:pStyle w:val="5"/>
        <w:widowControl/>
        <w:numPr>
          <w:ilvl w:val="0"/>
          <w:numId w:val="4"/>
        </w:numPr>
        <w:topLinePunct w:val="0"/>
        <w:ind w:left="0" w:leftChars="0" w:firstLine="0" w:firstLineChars="0"/>
        <w:rPr>
          <w:b w:val="0"/>
        </w:rPr>
      </w:pPr>
      <w:r>
        <w:t>门禁管理</w:t>
      </w:r>
    </w:p>
    <w:p w14:paraId="0EF01F3A">
      <w:pPr>
        <w:pStyle w:val="12"/>
        <w:widowControl/>
      </w:pPr>
      <w:r>
        <w:t>系统需支持自定义权限组和灵活的时间控制，实现大门、宿舍门禁设备的批量同步与远程管理，并提供人脸识别、用于管理大门、学生宿舍进出记录，提高管理效率和安全性，自动生成考勤报告，包括出勤率、迟到早退次数等，支持数据导出记录管理和通知配置等功能，以确保安全高效的门禁管理。</w:t>
      </w:r>
    </w:p>
    <w:p w14:paraId="49A52A42">
      <w:pPr>
        <w:pStyle w:val="5"/>
        <w:widowControl/>
        <w:numPr>
          <w:ilvl w:val="0"/>
          <w:numId w:val="4"/>
        </w:numPr>
        <w:topLinePunct w:val="0"/>
        <w:ind w:left="0" w:leftChars="0" w:firstLine="0" w:firstLineChars="0"/>
        <w:rPr>
          <w:b w:val="0"/>
        </w:rPr>
      </w:pPr>
      <w:r>
        <w:t>教师考勤</w:t>
      </w:r>
    </w:p>
    <w:p w14:paraId="25E6CA0B">
      <w:pPr>
        <w:pStyle w:val="12"/>
      </w:pPr>
      <w:r>
        <w:t>系统需支持统一配置教师考勤，包括一键开关考勤功能和提供极速打卡与凝视打卡两种模式，并可选择是否启用凝视打卡。系统应与学校当前使用的考勤系统无缝对接，并在未来三年内提供一次免费的二次对接服务（如果更换相关管理系统）。教师通过智能设备刷脸完成考勤，考勤数据自动上传至系统。管理员和主管等可以通过移动端和PC端查看详细的考勤记录，并支持自定义报表导出。</w:t>
      </w:r>
    </w:p>
    <w:p w14:paraId="79649F2A">
      <w:pPr>
        <w:pStyle w:val="5"/>
        <w:widowControl/>
        <w:numPr>
          <w:ilvl w:val="0"/>
          <w:numId w:val="4"/>
        </w:numPr>
        <w:topLinePunct w:val="0"/>
        <w:ind w:left="0" w:leftChars="0" w:firstLine="0" w:firstLineChars="0"/>
        <w:rPr>
          <w:b w:val="0"/>
        </w:rPr>
      </w:pPr>
      <w:r>
        <w:t>学生考勤</w:t>
      </w:r>
    </w:p>
    <w:p w14:paraId="19BCAEAB">
      <w:pPr>
        <w:pStyle w:val="12"/>
      </w:pPr>
      <w:r>
        <w:t>系统需支持自定义考勤组，灵活设置考勤时间、设备及节假日，并统计参与和未参与考勤的学生人数，允许直接添加未参与考勤的学生。学生通过刷脸完成考勤，支持家长替代考勤，并自动通知相关角色。系统应提供详细的考勤数据统计与展示，包括班级和个人统计、通知和历史数据查询，支持报表导出，并允许人工修正异常考勤结果。</w:t>
      </w:r>
    </w:p>
    <w:p w14:paraId="75926342">
      <w:pPr>
        <w:pStyle w:val="5"/>
        <w:widowControl/>
        <w:numPr>
          <w:ilvl w:val="0"/>
          <w:numId w:val="4"/>
        </w:numPr>
        <w:topLinePunct w:val="0"/>
        <w:ind w:left="0" w:leftChars="0" w:firstLine="0" w:firstLineChars="0"/>
        <w:rPr>
          <w:b w:val="0"/>
        </w:rPr>
      </w:pPr>
      <w:r>
        <w:t>学生请假</w:t>
      </w:r>
    </w:p>
    <w:p w14:paraId="65A192DC">
      <w:pPr>
        <w:pStyle w:val="12"/>
      </w:pPr>
      <w:r>
        <w:t>系统需支持与现有审批系统对接，并设置自定义审批流程，未来三年内免费提供一次二次对接服务。请假审批通过后，系统应自动关联门禁设备，开通离校权限并设定通行次数。支持按小时和半天请假，并配置请假时间范围。不同角色（家长、班主任、管理员）应接收相应通知。多角色可发起请假申请，并支持上传照片。请假申请可修改或撤销，不同人员智能查看对应的请假记录。</w:t>
      </w:r>
    </w:p>
    <w:p w14:paraId="77B6F76A">
      <w:pPr>
        <w:pStyle w:val="5"/>
        <w:widowControl/>
        <w:numPr>
          <w:ilvl w:val="0"/>
          <w:numId w:val="4"/>
        </w:numPr>
        <w:topLinePunct w:val="0"/>
        <w:ind w:left="0" w:leftChars="0" w:firstLine="0" w:firstLineChars="0"/>
        <w:rPr>
          <w:b w:val="0"/>
        </w:rPr>
      </w:pPr>
      <w:r>
        <w:t>校端数据大屏</w:t>
      </w:r>
    </w:p>
    <w:p w14:paraId="38D19FDD">
      <w:pPr>
        <w:pStyle w:val="12"/>
      </w:pPr>
      <w:r>
        <w:t>系统需支持自定义组合显示考勤、请假、访客、门禁、学生放学、测温等模块的数据，并支持多种方式的投屏。用户应能够自定义创建和编辑数据大屏，自由选择和摆放数据模块，编辑图表内容，并提供效果预览。系统需支持在智能电视、普通电视和显示器上投屏，并允许切换显示内容。</w:t>
      </w:r>
    </w:p>
    <w:p w14:paraId="6A3906DF">
      <w:pPr>
        <w:pStyle w:val="5"/>
        <w:widowControl/>
        <w:numPr>
          <w:ilvl w:val="0"/>
          <w:numId w:val="4"/>
        </w:numPr>
        <w:topLinePunct w:val="0"/>
        <w:ind w:left="0" w:leftChars="0" w:firstLine="0" w:firstLineChars="0"/>
        <w:rPr>
          <w:b w:val="0"/>
        </w:rPr>
      </w:pPr>
      <w:r>
        <w:t>访客管理</w:t>
      </w:r>
    </w:p>
    <w:p w14:paraId="05B2DB72">
      <w:pPr>
        <w:pStyle w:val="12"/>
        <w:widowControl/>
      </w:pPr>
      <w:r>
        <w:t>系统需支持教师和家长通过移动端和PC端预约访客，批量导入信息并管理同行人员。提供多种签到方式和通知功能，统一管理访客记录并统计访客数据，支持导出报表。系统应配置接待人员、来访目的、到访地址等设置。</w:t>
      </w:r>
    </w:p>
    <w:p w14:paraId="3E8F2951">
      <w:pPr>
        <w:pStyle w:val="5"/>
        <w:widowControl/>
        <w:numPr>
          <w:ilvl w:val="0"/>
          <w:numId w:val="4"/>
        </w:numPr>
        <w:topLinePunct w:val="0"/>
        <w:ind w:left="0" w:leftChars="0" w:firstLine="0" w:firstLineChars="0"/>
        <w:rPr>
          <w:b w:val="0"/>
        </w:rPr>
      </w:pPr>
      <w:r>
        <w:t>放学管理</w:t>
      </w:r>
    </w:p>
    <w:p w14:paraId="550DA0A1">
      <w:pPr>
        <w:pStyle w:val="12"/>
      </w:pPr>
      <w:r>
        <w:t>系统需支持学生放学管理，包括家长通知与反馈、班主任通过刷脸确认放学并自动通知家长。对于滞留学生，系统应发送通知给家长，并提供滞留区签到设备和家长到校刷脸设备。系统需按周设置托管时间和值班老师，实时统计在校和离校学生，并支持历史数据查看。班主任和任课老师应能通过移动端及PC端发送留堂信息给家长。</w:t>
      </w:r>
    </w:p>
    <w:p w14:paraId="0D1B99C0">
      <w:pPr>
        <w:pStyle w:val="5"/>
        <w:widowControl/>
        <w:numPr>
          <w:ilvl w:val="0"/>
          <w:numId w:val="4"/>
        </w:numPr>
        <w:topLinePunct w:val="0"/>
        <w:ind w:left="0" w:leftChars="0" w:firstLine="0" w:firstLineChars="0"/>
        <w:rPr>
          <w:b w:val="0"/>
        </w:rPr>
      </w:pPr>
      <w:r>
        <w:t>亲情通话</w:t>
      </w:r>
    </w:p>
    <w:p w14:paraId="03B1335E">
      <w:pPr>
        <w:pStyle w:val="12"/>
      </w:pPr>
      <w:r>
        <w:t>学生需能够在设备上刷脸发起视频通话，家长通过移动端或PC端接收通话。家长可以发送留言，学生也可以发送语音信息。管理员应能够设置通话权限，并查看通话统计数据（包括通话时长和次数）。</w:t>
      </w:r>
    </w:p>
    <w:p w14:paraId="50716E35">
      <w:pPr>
        <w:pStyle w:val="5"/>
        <w:widowControl/>
        <w:numPr>
          <w:ilvl w:val="0"/>
          <w:numId w:val="4"/>
        </w:numPr>
        <w:topLinePunct w:val="0"/>
        <w:ind w:left="0" w:leftChars="0" w:firstLine="0" w:firstLineChars="0"/>
        <w:rPr>
          <w:b w:val="0"/>
        </w:rPr>
      </w:pPr>
      <w:r>
        <w:t>调代课</w:t>
      </w:r>
    </w:p>
    <w:p w14:paraId="6F3163EB">
      <w:pPr>
        <w:pStyle w:val="12"/>
      </w:pPr>
      <w:r>
        <w:t>教师需能够在首页查看调代课统计数据并分类管理记录，发起和调整调代课申请。系统应实时同步课程表，并在移动端和PC端提供数据统计和搜索功能。管理员需能够审核和安排调代课。</w:t>
      </w:r>
    </w:p>
    <w:p w14:paraId="5714A5FE">
      <w:pPr>
        <w:pStyle w:val="4"/>
        <w:widowControl/>
        <w:numPr>
          <w:ilvl w:val="0"/>
          <w:numId w:val="3"/>
        </w:numPr>
        <w:ind w:left="0" w:leftChars="0" w:firstLine="0" w:firstLineChars="0"/>
        <w:rPr>
          <w:b w:val="0"/>
        </w:rPr>
      </w:pPr>
      <w:r>
        <w:t>智慧食堂系统</w:t>
      </w:r>
    </w:p>
    <w:p w14:paraId="4CC47564">
      <w:pPr>
        <w:pStyle w:val="5"/>
        <w:widowControl/>
        <w:numPr>
          <w:ilvl w:val="0"/>
          <w:numId w:val="5"/>
        </w:numPr>
        <w:topLinePunct w:val="0"/>
        <w:ind w:left="0" w:leftChars="0" w:firstLine="0" w:firstLineChars="0"/>
        <w:rPr>
          <w:b w:val="0"/>
        </w:rPr>
      </w:pPr>
      <w:r>
        <w:t>支付管理：</w:t>
      </w:r>
    </w:p>
    <w:p w14:paraId="0EBD5E67">
      <w:pPr>
        <w:pStyle w:val="12"/>
      </w:pPr>
      <w:r>
        <w:t>系统需支持学生人脸支付，实现实时结算并提供账单查询服务。</w:t>
      </w:r>
    </w:p>
    <w:p w14:paraId="6FA39D73">
      <w:pPr>
        <w:pStyle w:val="5"/>
        <w:widowControl/>
        <w:numPr>
          <w:ilvl w:val="0"/>
          <w:numId w:val="5"/>
        </w:numPr>
        <w:topLinePunct w:val="0"/>
        <w:ind w:left="0" w:leftChars="0" w:firstLine="0" w:firstLineChars="0"/>
        <w:rPr>
          <w:b w:val="0"/>
        </w:rPr>
      </w:pPr>
      <w:r>
        <w:t>用户反馈与评价：</w:t>
      </w:r>
    </w:p>
    <w:p w14:paraId="2C719048">
      <w:pPr>
        <w:pStyle w:val="12"/>
      </w:pPr>
      <w:r>
        <w:t>系统能够为学生和员工提供用餐体验进行评分和评论，帮助食堂管理者了解顾客满意度并改进服务质量。</w:t>
      </w:r>
    </w:p>
    <w:p w14:paraId="31EE0C05">
      <w:pPr>
        <w:pStyle w:val="5"/>
        <w:widowControl/>
        <w:numPr>
          <w:ilvl w:val="0"/>
          <w:numId w:val="5"/>
        </w:numPr>
        <w:topLinePunct w:val="0"/>
        <w:ind w:left="0" w:leftChars="0" w:firstLine="0" w:firstLineChars="0"/>
        <w:rPr>
          <w:b w:val="0"/>
        </w:rPr>
      </w:pPr>
      <w:r>
        <w:t>数据统计与报表：</w:t>
      </w:r>
    </w:p>
    <w:p w14:paraId="2E1B8E09">
      <w:pPr>
        <w:pStyle w:val="12"/>
      </w:pPr>
      <w:r>
        <w:t>系统需支持生成销售报表、用户流量统计等各类运营报表，利用数据分析优化经营策略。</w:t>
      </w:r>
    </w:p>
    <w:p w14:paraId="1C65DBEF">
      <w:pPr>
        <w:pStyle w:val="4"/>
        <w:widowControl/>
        <w:numPr>
          <w:ilvl w:val="0"/>
          <w:numId w:val="3"/>
        </w:numPr>
        <w:ind w:left="0" w:leftChars="0" w:firstLine="0" w:firstLineChars="0"/>
        <w:rPr>
          <w:b w:val="0"/>
        </w:rPr>
      </w:pPr>
      <w:r>
        <w:t>澡堂管理系统</w:t>
      </w:r>
    </w:p>
    <w:p w14:paraId="64195182">
      <w:pPr>
        <w:pStyle w:val="5"/>
        <w:widowControl/>
        <w:numPr>
          <w:ilvl w:val="0"/>
          <w:numId w:val="6"/>
        </w:numPr>
        <w:topLinePunct w:val="0"/>
        <w:ind w:left="0" w:leftChars="0" w:firstLine="0" w:firstLineChars="0"/>
        <w:rPr>
          <w:b w:val="0"/>
        </w:rPr>
      </w:pPr>
      <w:r>
        <w:t>自助圈存：</w:t>
      </w:r>
    </w:p>
    <w:p w14:paraId="1A2EEB3E">
      <w:pPr>
        <w:pStyle w:val="12"/>
      </w:pPr>
      <w:r>
        <w:t>系统需支持学生通过人脸识别支付方式为学生个人账户充值，以便于支付洗浴费用，提升支付便捷性和用户体验。</w:t>
      </w:r>
    </w:p>
    <w:p w14:paraId="74F9E6F8">
      <w:pPr>
        <w:pStyle w:val="5"/>
        <w:widowControl/>
        <w:numPr>
          <w:ilvl w:val="0"/>
          <w:numId w:val="6"/>
        </w:numPr>
        <w:topLinePunct w:val="0"/>
        <w:ind w:left="0" w:leftChars="0" w:firstLine="0" w:firstLineChars="0"/>
        <w:rPr>
          <w:b w:val="0"/>
        </w:rPr>
      </w:pPr>
      <w:r>
        <w:t>账单结算：</w:t>
      </w:r>
    </w:p>
    <w:p w14:paraId="02A0E30C">
      <w:pPr>
        <w:pStyle w:val="12"/>
        <w:widowControl/>
      </w:pPr>
      <w:r>
        <w:t>系统应支持自动计算费用并生成详细账单，以便学生能够便捷地完成支付流程。</w:t>
      </w:r>
    </w:p>
    <w:p w14:paraId="4A6BD8E7">
      <w:pPr>
        <w:pStyle w:val="5"/>
        <w:widowControl/>
        <w:numPr>
          <w:ilvl w:val="0"/>
          <w:numId w:val="6"/>
        </w:numPr>
        <w:topLinePunct w:val="0"/>
        <w:ind w:left="0" w:leftChars="0" w:firstLine="0" w:firstLineChars="0"/>
        <w:rPr>
          <w:b w:val="0"/>
        </w:rPr>
      </w:pPr>
      <w:r>
        <w:t>数据统计与分析：</w:t>
      </w:r>
    </w:p>
    <w:p w14:paraId="2B6494A2">
      <w:pPr>
        <w:pStyle w:val="12"/>
        <w:rPr>
          <w:b/>
        </w:rPr>
      </w:pPr>
      <w:r>
        <w:t>系统能够生成消费统计、学生满意度调查结果等各类运营报表，利用数据分析优化学校管理。</w:t>
      </w:r>
    </w:p>
    <w:p w14:paraId="42BEC414">
      <w:pPr>
        <w:pStyle w:val="4"/>
        <w:widowControl/>
        <w:numPr>
          <w:ilvl w:val="0"/>
          <w:numId w:val="3"/>
        </w:numPr>
        <w:ind w:left="0" w:leftChars="0" w:firstLine="0" w:firstLineChars="0"/>
        <w:rPr>
          <w:b w:val="0"/>
        </w:rPr>
      </w:pPr>
      <w:r>
        <w:t>宿舍管理系统</w:t>
      </w:r>
    </w:p>
    <w:p w14:paraId="30C392F8">
      <w:pPr>
        <w:pStyle w:val="5"/>
        <w:widowControl/>
        <w:numPr>
          <w:ilvl w:val="0"/>
          <w:numId w:val="7"/>
        </w:numPr>
        <w:topLinePunct w:val="0"/>
        <w:ind w:left="0" w:leftChars="0" w:firstLine="0" w:firstLineChars="0"/>
        <w:rPr>
          <w:b w:val="0"/>
        </w:rPr>
      </w:pPr>
      <w:r>
        <w:t>访客管理：</w:t>
      </w:r>
    </w:p>
    <w:p w14:paraId="5EBB81D3">
      <w:pPr>
        <w:pStyle w:val="12"/>
      </w:pPr>
      <w:r>
        <w:t>系统需实现访客预约、审批及记录功能，确保宿舍安全的同时提供便捷的访问体验。</w:t>
      </w:r>
    </w:p>
    <w:p w14:paraId="2C8BB34D">
      <w:pPr>
        <w:pStyle w:val="5"/>
        <w:widowControl/>
        <w:numPr>
          <w:ilvl w:val="0"/>
          <w:numId w:val="7"/>
        </w:numPr>
        <w:topLinePunct w:val="0"/>
        <w:ind w:left="0" w:leftChars="0" w:firstLine="0" w:firstLineChars="0"/>
        <w:rPr>
          <w:b w:val="0"/>
        </w:rPr>
      </w:pPr>
      <w:r>
        <w:t>设施报修管理：</w:t>
      </w:r>
    </w:p>
    <w:p w14:paraId="74C805A0">
      <w:pPr>
        <w:pStyle w:val="12"/>
      </w:pPr>
      <w:r>
        <w:t>系统运维方能够通过系统提交的设施故障报告，跟踪设备运行状况，运维人员需及时安排维修工作。</w:t>
      </w:r>
    </w:p>
    <w:p w14:paraId="63E48D4B">
      <w:pPr>
        <w:pStyle w:val="5"/>
        <w:widowControl/>
        <w:numPr>
          <w:ilvl w:val="0"/>
          <w:numId w:val="7"/>
        </w:numPr>
        <w:topLinePunct w:val="0"/>
        <w:ind w:left="0" w:leftChars="0" w:firstLine="0" w:firstLineChars="0"/>
        <w:rPr>
          <w:b w:val="0"/>
        </w:rPr>
      </w:pPr>
      <w:r>
        <w:t>安全管理：</w:t>
      </w:r>
    </w:p>
    <w:p w14:paraId="6B6EC4F3">
      <w:pPr>
        <w:pStyle w:val="12"/>
      </w:pPr>
      <w:r>
        <w:t>系统需具备门禁控制功能，保障宿舍区域的安全性。</w:t>
      </w:r>
    </w:p>
    <w:p w14:paraId="4D107473">
      <w:pPr>
        <w:pStyle w:val="5"/>
        <w:widowControl/>
        <w:numPr>
          <w:ilvl w:val="0"/>
          <w:numId w:val="7"/>
        </w:numPr>
        <w:topLinePunct w:val="0"/>
        <w:ind w:left="0" w:leftChars="0" w:firstLine="0" w:firstLineChars="0"/>
        <w:rPr>
          <w:b w:val="0"/>
        </w:rPr>
      </w:pPr>
      <w:r>
        <w:t>数据统计与分析：</w:t>
      </w:r>
    </w:p>
    <w:p w14:paraId="1C55E18B">
      <w:pPr>
        <w:pStyle w:val="12"/>
        <w:rPr>
          <w:b/>
        </w:rPr>
      </w:pPr>
      <w:r>
        <w:t>系统需支持生成各类统计数据报表，利用数据分析优化宿舍管理策略。</w:t>
      </w:r>
    </w:p>
    <w:p w14:paraId="2DE87EF3">
      <w:pPr>
        <w:pStyle w:val="4"/>
        <w:widowControl/>
        <w:numPr>
          <w:ilvl w:val="0"/>
          <w:numId w:val="3"/>
        </w:numPr>
        <w:ind w:left="0" w:leftChars="0" w:firstLine="0" w:firstLineChars="0"/>
        <w:rPr>
          <w:b w:val="0"/>
        </w:rPr>
      </w:pPr>
      <w:r>
        <w:t>OA管理系统</w:t>
      </w:r>
    </w:p>
    <w:p w14:paraId="7D2D2340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bookmarkStart w:id="2" w:name="_Hlk154582795"/>
      <w:r>
        <w:t>即时通讯消息</w:t>
      </w:r>
    </w:p>
    <w:bookmarkEnd w:id="2"/>
    <w:p w14:paraId="0A2A650C">
      <w:pPr>
        <w:pStyle w:val="12"/>
      </w:pPr>
      <w:bookmarkStart w:id="3" w:name="_Hlk154582801"/>
      <w:r>
        <w:t>即时通讯消息模块需实现用户间快速、稳定的消息传递，支持文本、图片、语音等多种媒体格式，确保实时通信的高效性和可靠性。</w:t>
      </w:r>
    </w:p>
    <w:p w14:paraId="04217408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保密群聊管理</w:t>
      </w:r>
    </w:p>
    <w:bookmarkEnd w:id="3"/>
    <w:p w14:paraId="423B8271">
      <w:pPr>
        <w:pStyle w:val="12"/>
        <w:widowControl/>
        <w:rPr>
          <w:b/>
        </w:rPr>
      </w:pPr>
      <w:bookmarkStart w:id="4" w:name="_Hlk154582807"/>
      <w:r>
        <w:t>保密群聊管理模块需提供安全加密的群聊环境，确保信息传输的私密性和安全性，同时支持群组管理、消息追溯等功能，以满足组织内部敏感信息交流的需求。</w:t>
      </w:r>
    </w:p>
    <w:p w14:paraId="24109141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文件共享管理</w:t>
      </w:r>
    </w:p>
    <w:bookmarkEnd w:id="4"/>
    <w:p w14:paraId="4D7202A7">
      <w:pPr>
        <w:pStyle w:val="12"/>
      </w:pPr>
      <w:bookmarkStart w:id="5" w:name="_Hlk154582814"/>
      <w:r>
        <w:t>文件共享管理模块需提供一个安全、高效的平台，支持多用户之间的文件上传、下载、分享及协同编辑，确保数据的完整性和访问的便捷性。</w:t>
      </w:r>
    </w:p>
    <w:p w14:paraId="0273A560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在线会议管理</w:t>
      </w:r>
    </w:p>
    <w:bookmarkEnd w:id="5"/>
    <w:p w14:paraId="592C6CB9">
      <w:pPr>
        <w:pStyle w:val="12"/>
      </w:pPr>
      <w:bookmarkStart w:id="6" w:name="_Hlk154582821"/>
      <w:r>
        <w:t>在线会议管理模块需提供稳定的视频音频通信、屏幕共享、会议录制及互动功能，支持多终端接入，确保会议的高效组织与管理。</w:t>
      </w:r>
    </w:p>
    <w:p w14:paraId="62851159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人员信息管理</w:t>
      </w:r>
    </w:p>
    <w:p w14:paraId="5876310B">
      <w:pPr>
        <w:pStyle w:val="12"/>
        <w:widowControl/>
      </w:pPr>
      <w:r>
        <w:t>人员信息管理模块需实现对</w:t>
      </w:r>
      <w:r>
        <w:rPr>
          <w:color w:val="auto"/>
        </w:rPr>
        <w:t>教师</w:t>
      </w:r>
      <w:r>
        <w:t>基本信息、职位、部门等数据的集中管理，支持高效查询、修改和统计分析，确保信息的准确性和及时性。</w:t>
      </w:r>
    </w:p>
    <w:p w14:paraId="75D5FA2E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考勤管理</w:t>
      </w:r>
    </w:p>
    <w:p w14:paraId="28C319BD">
      <w:pPr>
        <w:pStyle w:val="12"/>
      </w:pPr>
      <w:r>
        <w:t>考勤管理模块需实现</w:t>
      </w:r>
      <w:r>
        <w:rPr>
          <w:color w:val="auto"/>
        </w:rPr>
        <w:t>教师</w:t>
      </w:r>
      <w:r>
        <w:t>上下班打卡、请假、加班等考勤数据的自动化记录与统计，提供实时监控和报表分析功能，以简化管理流程并提高工作效率。</w:t>
      </w:r>
    </w:p>
    <w:p w14:paraId="2F53D0AD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绩效考核管理</w:t>
      </w:r>
    </w:p>
    <w:p w14:paraId="16B3E558">
      <w:pPr>
        <w:pStyle w:val="12"/>
      </w:pPr>
      <w:r>
        <w:t>绩效考核管理模块需实现</w:t>
      </w:r>
      <w:r>
        <w:rPr>
          <w:color w:val="auto"/>
        </w:rPr>
        <w:t>教师</w:t>
      </w:r>
      <w:r>
        <w:t>绩效的全面评估与管理，包括目标设定、过程跟踪、结果评定及反馈，支持多维度数据分析，以促进教师发展和组织效能提升。</w:t>
      </w:r>
    </w:p>
    <w:p w14:paraId="071F64A5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公告通知管理</w:t>
      </w:r>
    </w:p>
    <w:p w14:paraId="2D4BD793">
      <w:pPr>
        <w:pStyle w:val="12"/>
      </w:pPr>
      <w:r>
        <w:t>公告通知管理模块需实现公告的创建、发布、撤回及查看统计功能，支持多渠道推送，确保信息传达的及时性和覆盖面。</w:t>
      </w:r>
    </w:p>
    <w:p w14:paraId="5CAF832D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资产管理</w:t>
      </w:r>
    </w:p>
    <w:p w14:paraId="52E2002A">
      <w:pPr>
        <w:pStyle w:val="12"/>
      </w:pPr>
      <w:r>
        <w:t>资产管理模块需通过实现资产的全生命周期管理，包括资产采购、入库、分配、维护、报废等流程的数字化记录与追踪，以提高资产管理的效率和透明度。</w:t>
      </w:r>
    </w:p>
    <w:p w14:paraId="5EC31083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差旅管理</w:t>
      </w:r>
    </w:p>
    <w:p w14:paraId="340611D7">
      <w:pPr>
        <w:pStyle w:val="12"/>
      </w:pPr>
      <w:r>
        <w:t>差旅管理模块需集成差旅申请、审批、预订、费用报销等功能，实现全流程自动化管理，提升学校差旅管理效率和规范性。</w:t>
      </w:r>
    </w:p>
    <w:p w14:paraId="417BA45E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会议室预定管理</w:t>
      </w:r>
    </w:p>
    <w:p w14:paraId="2648D69F">
      <w:pPr>
        <w:pStyle w:val="12"/>
      </w:pPr>
      <w:r>
        <w:t>会议室预定管理模块需提供便捷的在线预订、取消及调整会议室功能，支持资源可视化管理、冲突检测和提醒通知，以提高会议室使用效率和管理便利性。</w:t>
      </w:r>
    </w:p>
    <w:p w14:paraId="45D6D4BE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任务分配管理</w:t>
      </w:r>
    </w:p>
    <w:p w14:paraId="1CC3F0C0">
      <w:pPr>
        <w:pStyle w:val="12"/>
      </w:pPr>
      <w:r>
        <w:t>任务分配管理模块需实现任务的高效分配、跟踪与协作，支持任务指派、进度更新、到期提醒及完成反馈，以提升工作效率和项目管理能力。</w:t>
      </w:r>
    </w:p>
    <w:p w14:paraId="162D3CCE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数据备份与恢复管理</w:t>
      </w:r>
    </w:p>
    <w:p w14:paraId="02498CAF">
      <w:pPr>
        <w:pStyle w:val="12"/>
        <w:widowControl/>
      </w:pPr>
      <w:r>
        <w:t>数据备份与恢复管理模块需自动定期备份系统数据，并提供快速恢复功能，以确保数据安全和业务连续性。</w:t>
      </w:r>
    </w:p>
    <w:p w14:paraId="7C15C6FB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流程审批管理</w:t>
      </w:r>
    </w:p>
    <w:p w14:paraId="1BB970AE">
      <w:pPr>
        <w:pStyle w:val="12"/>
      </w:pPr>
      <w:r>
        <w:t>流程审批管理模块需提供灵活的审批流程配置、自动化的任务流转、实时的进度跟踪和提醒功能，以提高审批效率和管理透明度。</w:t>
      </w:r>
    </w:p>
    <w:p w14:paraId="438F2902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表单设计</w:t>
      </w:r>
    </w:p>
    <w:p w14:paraId="46C3A8BF">
      <w:pPr>
        <w:pStyle w:val="12"/>
        <w:widowControl/>
      </w:pPr>
      <w:r>
        <w:t>表单设计模块需提供灵活的自定义表单创建工具，支持多种字段类型和逻辑规则设置，以满足不同业务场景下的数据收集与管理需求。</w:t>
      </w:r>
    </w:p>
    <w:p w14:paraId="6EFBA17B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批量提交管理</w:t>
      </w:r>
    </w:p>
    <w:p w14:paraId="71BB8155">
      <w:pPr>
        <w:pStyle w:val="12"/>
      </w:pPr>
      <w:r>
        <w:t>批量提交管理模块需提供高效的数据批量处理功能，支持多条记录的同时上传、审核与执行，简化操作流程并提升管理效率。</w:t>
      </w:r>
    </w:p>
    <w:p w14:paraId="6CF16719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智能提醒</w:t>
      </w:r>
    </w:p>
    <w:p w14:paraId="78D36386">
      <w:pPr>
        <w:pStyle w:val="12"/>
      </w:pPr>
      <w:r>
        <w:t>智能提醒模块需通过自动化的通知机制，对重要事项如会议、审批、任务截止日期等进行及时提醒，以提高工作效率和响应速度。</w:t>
      </w:r>
    </w:p>
    <w:p w14:paraId="040D2734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移动审批</w:t>
      </w:r>
    </w:p>
    <w:p w14:paraId="70572C4A">
      <w:pPr>
        <w:pStyle w:val="12"/>
      </w:pPr>
      <w:r>
        <w:t>移动审批模块需实现随时随地通过手机等移动设备进行工作流审批，支持表单填写、附件上传和意见批注，以提高审批效率和灵活性。</w:t>
      </w:r>
    </w:p>
    <w:p w14:paraId="40ADC061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多级审批</w:t>
      </w:r>
    </w:p>
    <w:p w14:paraId="7C11C382">
      <w:pPr>
        <w:pStyle w:val="12"/>
      </w:pPr>
      <w:r>
        <w:t>多级审批模块需实现多层级、多角色的审批流程管理，支持自定义审批路径和条件，确保业务处理的规范性和高效性。</w:t>
      </w:r>
    </w:p>
    <w:p w14:paraId="3AC5200D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条件分支</w:t>
      </w:r>
    </w:p>
    <w:p w14:paraId="15F7E4F0">
      <w:pPr>
        <w:pStyle w:val="12"/>
      </w:pPr>
      <w:r>
        <w:t>条件分支模块需根据预设的业务规则和条件自动分流处理流程，支持复杂的业务逻辑判断，确保流程的灵活性和准确性。</w:t>
      </w:r>
    </w:p>
    <w:p w14:paraId="330F3530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审批时限</w:t>
      </w:r>
    </w:p>
    <w:p w14:paraId="742E7BE1">
      <w:pPr>
        <w:pStyle w:val="12"/>
      </w:pPr>
      <w:r>
        <w:t>审批时限模块需设定和管理各项审批流程的时间限制，自动提醒并跟踪审批进度，确保业务处理的及时性和高效性。</w:t>
      </w:r>
    </w:p>
    <w:p w14:paraId="666C7362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t>操作日志</w:t>
      </w:r>
    </w:p>
    <w:p w14:paraId="591EAF87">
      <w:pPr>
        <w:pStyle w:val="12"/>
      </w:pPr>
      <w:r>
        <w:t>操作日志模块需记录系统中所有用户的操作行为，包括登录、数据修改、审批等动作，确保操作的可追溯性和系统的安全性。</w:t>
      </w:r>
      <w:bookmarkEnd w:id="6"/>
    </w:p>
    <w:p w14:paraId="602040BD">
      <w:pPr>
        <w:pStyle w:val="5"/>
        <w:widowControl/>
        <w:numPr>
          <w:ilvl w:val="0"/>
          <w:numId w:val="8"/>
        </w:numPr>
        <w:topLinePunct w:val="0"/>
        <w:ind w:left="0" w:leftChars="0" w:firstLine="0" w:firstLineChars="0"/>
        <w:rPr>
          <w:b w:val="0"/>
        </w:rPr>
      </w:pPr>
      <w:r>
        <w:rPr>
          <w:rFonts w:hint="eastAsia"/>
          <w:b w:val="0"/>
          <w:lang w:val="en-US" w:eastAsia="zh-CN"/>
        </w:rPr>
        <w:t>学校内控管理系统</w:t>
      </w:r>
    </w:p>
    <w:p w14:paraId="1F5DCA40">
      <w:pPr>
        <w:pStyle w:val="12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需</w:t>
      </w:r>
      <w:r>
        <w:rPr>
          <w:rFonts w:hint="eastAsia"/>
        </w:rPr>
        <w:t>通过可视化设计器和自定义代码扩展支持快速应用开发，</w:t>
      </w:r>
      <w:r>
        <w:rPr>
          <w:rFonts w:hint="eastAsia"/>
          <w:lang w:val="en-US" w:eastAsia="zh-CN"/>
        </w:rPr>
        <w:t>具备</w:t>
      </w:r>
      <w:r>
        <w:rPr>
          <w:rFonts w:hint="eastAsia"/>
        </w:rPr>
        <w:t>RESTful API接口与微服务架构集成能力，采用多租户隔离、加密传输与存储确保数据安全，依托分布式架构与自动伸缩机制实现高可用性和可扩展性，并内置即时通讯、工作流引擎及商业智能分析工具以优化团队协作与决策支持。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6ED6A9"/>
    <w:multiLevelType w:val="singleLevel"/>
    <w:tmpl w:val="B06ED6A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D9AFDAC6"/>
    <w:multiLevelType w:val="singleLevel"/>
    <w:tmpl w:val="D9AFDAC6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</w:abstractNum>
  <w:abstractNum w:abstractNumId="2">
    <w:nsid w:val="0AD23AC0"/>
    <w:multiLevelType w:val="singleLevel"/>
    <w:tmpl w:val="0AD23AC0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>
    <w:nsid w:val="2FC44283"/>
    <w:multiLevelType w:val="singleLevel"/>
    <w:tmpl w:val="2FC44283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</w:abstractNum>
  <w:abstractNum w:abstractNumId="4">
    <w:nsid w:val="34629590"/>
    <w:multiLevelType w:val="singleLevel"/>
    <w:tmpl w:val="34629590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</w:abstractNum>
  <w:abstractNum w:abstractNumId="5">
    <w:nsid w:val="429094D2"/>
    <w:multiLevelType w:val="singleLevel"/>
    <w:tmpl w:val="429094D2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</w:abstractNum>
  <w:abstractNum w:abstractNumId="6">
    <w:nsid w:val="7E2A9CE6"/>
    <w:multiLevelType w:val="singleLevel"/>
    <w:tmpl w:val="7E2A9CE6"/>
    <w:lvl w:ilvl="0" w:tentative="0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</w:abstractNum>
  <w:abstractNum w:abstractNumId="7">
    <w:nsid w:val="7ECEC967"/>
    <w:multiLevelType w:val="singleLevel"/>
    <w:tmpl w:val="7ECEC967"/>
    <w:lvl w:ilvl="0" w:tentative="0">
      <w:start w:val="1"/>
      <w:numFmt w:val="decimal"/>
      <w:suff w:val="space"/>
      <w:lvlText w:val="%1."/>
      <w:lvlJc w:val="left"/>
      <w:pPr>
        <w:ind w:left="0" w:firstLine="482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TFjYjI3M2FhYTNmZjJhZDFjYjRkODI2YzczMTUifQ=="/>
  </w:docVars>
  <w:rsids>
    <w:rsidRoot w:val="00000000"/>
    <w:rsid w:val="007935FA"/>
    <w:rsid w:val="00DC5E6F"/>
    <w:rsid w:val="00EA2091"/>
    <w:rsid w:val="01081C09"/>
    <w:rsid w:val="014E5520"/>
    <w:rsid w:val="019D55FE"/>
    <w:rsid w:val="025A5133"/>
    <w:rsid w:val="02670DBC"/>
    <w:rsid w:val="029C1412"/>
    <w:rsid w:val="03351867"/>
    <w:rsid w:val="04A235BA"/>
    <w:rsid w:val="05223586"/>
    <w:rsid w:val="052D4B75"/>
    <w:rsid w:val="05DB66EF"/>
    <w:rsid w:val="0616772D"/>
    <w:rsid w:val="0655710D"/>
    <w:rsid w:val="06701ABF"/>
    <w:rsid w:val="07CB0F68"/>
    <w:rsid w:val="08EC1E16"/>
    <w:rsid w:val="08F917B9"/>
    <w:rsid w:val="09012C42"/>
    <w:rsid w:val="0964144C"/>
    <w:rsid w:val="097F720C"/>
    <w:rsid w:val="0988465A"/>
    <w:rsid w:val="0A8A06EA"/>
    <w:rsid w:val="0AFC6683"/>
    <w:rsid w:val="0B0B79EB"/>
    <w:rsid w:val="0C4D7C21"/>
    <w:rsid w:val="0CBC5489"/>
    <w:rsid w:val="0CE265BB"/>
    <w:rsid w:val="0CEC2F96"/>
    <w:rsid w:val="0D221E9C"/>
    <w:rsid w:val="0D6B65B1"/>
    <w:rsid w:val="0DD00B0A"/>
    <w:rsid w:val="0DD51C7C"/>
    <w:rsid w:val="0E2A646C"/>
    <w:rsid w:val="0E53159B"/>
    <w:rsid w:val="0F3921B5"/>
    <w:rsid w:val="100967EC"/>
    <w:rsid w:val="1103037B"/>
    <w:rsid w:val="12116587"/>
    <w:rsid w:val="12AA512C"/>
    <w:rsid w:val="12B441A8"/>
    <w:rsid w:val="1303728B"/>
    <w:rsid w:val="131A7127"/>
    <w:rsid w:val="154716B1"/>
    <w:rsid w:val="15532C0C"/>
    <w:rsid w:val="15D32F45"/>
    <w:rsid w:val="160065ED"/>
    <w:rsid w:val="167B24D5"/>
    <w:rsid w:val="17B1375A"/>
    <w:rsid w:val="17B45669"/>
    <w:rsid w:val="17B65F2A"/>
    <w:rsid w:val="18027B0E"/>
    <w:rsid w:val="184F61CB"/>
    <w:rsid w:val="19073349"/>
    <w:rsid w:val="199B44E8"/>
    <w:rsid w:val="19B11072"/>
    <w:rsid w:val="19BC1F42"/>
    <w:rsid w:val="1A732F49"/>
    <w:rsid w:val="1BCE6400"/>
    <w:rsid w:val="1C3F7586"/>
    <w:rsid w:val="1C4C1CA3"/>
    <w:rsid w:val="1D9C357F"/>
    <w:rsid w:val="1DCA2048"/>
    <w:rsid w:val="1EC302CB"/>
    <w:rsid w:val="1FC03C62"/>
    <w:rsid w:val="1FE0288F"/>
    <w:rsid w:val="20103661"/>
    <w:rsid w:val="21C2005C"/>
    <w:rsid w:val="22265BE9"/>
    <w:rsid w:val="222A4ED8"/>
    <w:rsid w:val="222C1D3E"/>
    <w:rsid w:val="228C6E1E"/>
    <w:rsid w:val="23362D65"/>
    <w:rsid w:val="236D0130"/>
    <w:rsid w:val="23F70746"/>
    <w:rsid w:val="246671F3"/>
    <w:rsid w:val="247A14A9"/>
    <w:rsid w:val="2545641B"/>
    <w:rsid w:val="26286395"/>
    <w:rsid w:val="26471D00"/>
    <w:rsid w:val="264D3A61"/>
    <w:rsid w:val="26833001"/>
    <w:rsid w:val="26A66F1B"/>
    <w:rsid w:val="26FF1A93"/>
    <w:rsid w:val="271E747A"/>
    <w:rsid w:val="27AA55AC"/>
    <w:rsid w:val="29986E09"/>
    <w:rsid w:val="2A7F3244"/>
    <w:rsid w:val="2AD215C5"/>
    <w:rsid w:val="2AE62262"/>
    <w:rsid w:val="2AF710E6"/>
    <w:rsid w:val="2B890A6D"/>
    <w:rsid w:val="2B8D6D49"/>
    <w:rsid w:val="2C5219A4"/>
    <w:rsid w:val="2C950AFD"/>
    <w:rsid w:val="2DD613CD"/>
    <w:rsid w:val="2E410EF0"/>
    <w:rsid w:val="2E6476BE"/>
    <w:rsid w:val="2E7157C2"/>
    <w:rsid w:val="2E921798"/>
    <w:rsid w:val="2EE1596A"/>
    <w:rsid w:val="2F8A7D2E"/>
    <w:rsid w:val="2F951D78"/>
    <w:rsid w:val="301C1442"/>
    <w:rsid w:val="30CE282F"/>
    <w:rsid w:val="316A69FC"/>
    <w:rsid w:val="31E340B8"/>
    <w:rsid w:val="32322E14"/>
    <w:rsid w:val="33054D46"/>
    <w:rsid w:val="3315587B"/>
    <w:rsid w:val="33342E9B"/>
    <w:rsid w:val="336609B9"/>
    <w:rsid w:val="33AE48C4"/>
    <w:rsid w:val="346D4D91"/>
    <w:rsid w:val="36B6623F"/>
    <w:rsid w:val="389C4530"/>
    <w:rsid w:val="397E3DFD"/>
    <w:rsid w:val="3A0A0123"/>
    <w:rsid w:val="3A7314B7"/>
    <w:rsid w:val="3AB42A96"/>
    <w:rsid w:val="3B660234"/>
    <w:rsid w:val="3BB10350"/>
    <w:rsid w:val="3BDB2F3B"/>
    <w:rsid w:val="3BF5780A"/>
    <w:rsid w:val="3C035D55"/>
    <w:rsid w:val="3CE87055"/>
    <w:rsid w:val="3CFB4ABD"/>
    <w:rsid w:val="3DB039E8"/>
    <w:rsid w:val="3DC05072"/>
    <w:rsid w:val="3E510229"/>
    <w:rsid w:val="3E6C1AC3"/>
    <w:rsid w:val="3EC35B38"/>
    <w:rsid w:val="3EFF4BCB"/>
    <w:rsid w:val="40BC6B48"/>
    <w:rsid w:val="40E02836"/>
    <w:rsid w:val="40FC0CF2"/>
    <w:rsid w:val="41C31810"/>
    <w:rsid w:val="420267DC"/>
    <w:rsid w:val="425F3351"/>
    <w:rsid w:val="42CD0137"/>
    <w:rsid w:val="42E36438"/>
    <w:rsid w:val="43AE7DCC"/>
    <w:rsid w:val="44102BB9"/>
    <w:rsid w:val="448636F5"/>
    <w:rsid w:val="448871F5"/>
    <w:rsid w:val="44C64DC5"/>
    <w:rsid w:val="44FC7513"/>
    <w:rsid w:val="44FD5226"/>
    <w:rsid w:val="463D1EFD"/>
    <w:rsid w:val="46424B25"/>
    <w:rsid w:val="4651388E"/>
    <w:rsid w:val="46921AAD"/>
    <w:rsid w:val="473E3EE9"/>
    <w:rsid w:val="47690CE9"/>
    <w:rsid w:val="47BE209F"/>
    <w:rsid w:val="47E339CF"/>
    <w:rsid w:val="48606381"/>
    <w:rsid w:val="490C375E"/>
    <w:rsid w:val="495A5281"/>
    <w:rsid w:val="495B14E2"/>
    <w:rsid w:val="49B2552B"/>
    <w:rsid w:val="4A0D4DC1"/>
    <w:rsid w:val="4A5D4EF8"/>
    <w:rsid w:val="4B0E5EB1"/>
    <w:rsid w:val="4BBC76A7"/>
    <w:rsid w:val="4D4C2579"/>
    <w:rsid w:val="4D8E5687"/>
    <w:rsid w:val="4DB27127"/>
    <w:rsid w:val="4EF23DE6"/>
    <w:rsid w:val="4F0F2376"/>
    <w:rsid w:val="4F1A544B"/>
    <w:rsid w:val="4F703A02"/>
    <w:rsid w:val="50494DC1"/>
    <w:rsid w:val="50925430"/>
    <w:rsid w:val="515F5C8E"/>
    <w:rsid w:val="51E63A25"/>
    <w:rsid w:val="51EB19DF"/>
    <w:rsid w:val="51F36142"/>
    <w:rsid w:val="52021EE1"/>
    <w:rsid w:val="526D776F"/>
    <w:rsid w:val="52F061DD"/>
    <w:rsid w:val="53972739"/>
    <w:rsid w:val="552D7B39"/>
    <w:rsid w:val="553736DA"/>
    <w:rsid w:val="556D11D3"/>
    <w:rsid w:val="56436C26"/>
    <w:rsid w:val="578B7877"/>
    <w:rsid w:val="57B6328D"/>
    <w:rsid w:val="57F66CBC"/>
    <w:rsid w:val="58F928DB"/>
    <w:rsid w:val="59592D2E"/>
    <w:rsid w:val="59C15707"/>
    <w:rsid w:val="5A564B03"/>
    <w:rsid w:val="5A5D4098"/>
    <w:rsid w:val="5A65572D"/>
    <w:rsid w:val="5A6951F3"/>
    <w:rsid w:val="5A6E3877"/>
    <w:rsid w:val="5AD07020"/>
    <w:rsid w:val="5B3B50F4"/>
    <w:rsid w:val="5B751A8B"/>
    <w:rsid w:val="5BF210F2"/>
    <w:rsid w:val="5BF810FD"/>
    <w:rsid w:val="5D335644"/>
    <w:rsid w:val="5DAE44D3"/>
    <w:rsid w:val="5DF10AEF"/>
    <w:rsid w:val="5E7A5C08"/>
    <w:rsid w:val="5F1F3B6A"/>
    <w:rsid w:val="5FEF2237"/>
    <w:rsid w:val="5FF94923"/>
    <w:rsid w:val="600E24AE"/>
    <w:rsid w:val="60732927"/>
    <w:rsid w:val="61585A3C"/>
    <w:rsid w:val="61AE5BE1"/>
    <w:rsid w:val="62A71FCB"/>
    <w:rsid w:val="63134209"/>
    <w:rsid w:val="63475223"/>
    <w:rsid w:val="63D53465"/>
    <w:rsid w:val="642E7A8E"/>
    <w:rsid w:val="644D348F"/>
    <w:rsid w:val="64713622"/>
    <w:rsid w:val="65071890"/>
    <w:rsid w:val="65297A59"/>
    <w:rsid w:val="65A309F9"/>
    <w:rsid w:val="65F173BB"/>
    <w:rsid w:val="670C1F82"/>
    <w:rsid w:val="673E3A69"/>
    <w:rsid w:val="68373BBF"/>
    <w:rsid w:val="68A609C1"/>
    <w:rsid w:val="68AB2361"/>
    <w:rsid w:val="6A322B81"/>
    <w:rsid w:val="6A501EEA"/>
    <w:rsid w:val="6AA33E09"/>
    <w:rsid w:val="6ADE7D03"/>
    <w:rsid w:val="6AEB3762"/>
    <w:rsid w:val="6B0839E4"/>
    <w:rsid w:val="6C1F6EE3"/>
    <w:rsid w:val="6D655CEE"/>
    <w:rsid w:val="6D8A305E"/>
    <w:rsid w:val="6E0E213F"/>
    <w:rsid w:val="6E4B4EE4"/>
    <w:rsid w:val="6E6C250F"/>
    <w:rsid w:val="6ECB34FC"/>
    <w:rsid w:val="6F244C95"/>
    <w:rsid w:val="6F7C183E"/>
    <w:rsid w:val="6FAA40AD"/>
    <w:rsid w:val="70957989"/>
    <w:rsid w:val="70BC3E77"/>
    <w:rsid w:val="71602814"/>
    <w:rsid w:val="71AF6B64"/>
    <w:rsid w:val="721423EE"/>
    <w:rsid w:val="728269FA"/>
    <w:rsid w:val="72970C94"/>
    <w:rsid w:val="72DA6836"/>
    <w:rsid w:val="739F6597"/>
    <w:rsid w:val="73B85FD8"/>
    <w:rsid w:val="740C2839"/>
    <w:rsid w:val="745F7287"/>
    <w:rsid w:val="765D2B18"/>
    <w:rsid w:val="78A53CFB"/>
    <w:rsid w:val="78C63702"/>
    <w:rsid w:val="79796DDF"/>
    <w:rsid w:val="79D70809"/>
    <w:rsid w:val="7A262361"/>
    <w:rsid w:val="7A4D7D9C"/>
    <w:rsid w:val="7B4026B9"/>
    <w:rsid w:val="7C423DFE"/>
    <w:rsid w:val="7CC6608C"/>
    <w:rsid w:val="7D076A17"/>
    <w:rsid w:val="7DA94DAF"/>
    <w:rsid w:val="7E105802"/>
    <w:rsid w:val="7E140854"/>
    <w:rsid w:val="7E8471C3"/>
    <w:rsid w:val="7EB8262B"/>
    <w:rsid w:val="7EE84E7B"/>
    <w:rsid w:val="7F142E38"/>
    <w:rsid w:val="7F91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4">
    <w:name w:val="heading 2"/>
    <w:next w:val="1"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5">
    <w:name w:val="heading 3"/>
    <w:next w:val="1"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6">
    <w:name w:val="heading 4"/>
    <w:next w:val="1"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8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9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10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1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left="7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lang w:val="en-US" w:eastAsia="zh-CN" w:bidi="ar-SA"/>
    </w:rPr>
  </w:style>
  <w:style w:type="paragraph" w:styleId="12">
    <w:name w:val="Body Text"/>
    <w:qFormat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3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  <w:style w:type="character" w:styleId="18">
    <w:name w:val="Strong"/>
    <w:basedOn w:val="17"/>
    <w:qFormat/>
    <w:uiPriority w:val="0"/>
    <w:rPr>
      <w:b/>
    </w:rPr>
  </w:style>
  <w:style w:type="paragraph" w:customStyle="1" w:styleId="19">
    <w:name w:val="英语单元检测卷"/>
    <w:basedOn w:val="1"/>
    <w:qFormat/>
    <w:uiPriority w:val="0"/>
    <w:pPr>
      <w:jc w:val="left"/>
    </w:pPr>
    <w:rPr>
      <w:rFonts w:ascii="Times New Roman" w:hAnsi="Times New Roman" w:eastAsia="宋体" w:cs="宋体"/>
      <w:sz w:val="24"/>
      <w:szCs w:val="24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spacing w:before="2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1">
    <w:name w:val="题注1"/>
    <w:next w:val="1"/>
    <w:qFormat/>
    <w:uiPriority w:val="0"/>
    <w:pPr>
      <w:widowControl w:val="0"/>
      <w:adjustRightInd w:val="0"/>
      <w:spacing w:before="240" w:after="120" w:line="288" w:lineRule="auto"/>
      <w:jc w:val="center"/>
    </w:pPr>
    <w:rPr>
      <w:rFonts w:ascii="Times New Roman" w:hAnsi="Times New Roman" w:eastAsia="宋体" w:cs="宋体"/>
      <w:kern w:val="2"/>
      <w:sz w:val="24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3906</Words>
  <Characters>3930</Characters>
  <Lines>1</Lines>
  <Paragraphs>1</Paragraphs>
  <TotalTime>3</TotalTime>
  <ScaleCrop>false</ScaleCrop>
  <LinksUpToDate>false</LinksUpToDate>
  <CharactersWithSpaces>4026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2024-08-14T05:48:00Z</dcterms:created>
  <dc:creator>Peanut</dc:creator>
  <cp:lastModifiedBy>✎CC</cp:lastModifiedBy>
  <dcterms:modified xsi:type="dcterms:W3CDTF">2025-03-12T10:37:36Z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795F11C09B5C471E8553A05CA59A6CFA_13</vt:lpwstr>
  </property>
  <property fmtid="{D5CDD505-2E9C-101B-9397-08002B2CF9AE}" pid="4" name="KSOTemplateDocerSaveRecord">
    <vt:lpwstr>eyJoZGlkIjoiNjBlOWU0OTc0MWMzOGVlN2Y2Y2VhYzQ3ZmE0MDg2NWYiLCJ1c2VySWQiOiI0MzM0ODIzNDcifQ==</vt:lpwstr>
  </property>
</Properties>
</file>